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D764" w14:textId="13B428D2" w:rsidR="00397C55" w:rsidRPr="00A65D5F" w:rsidRDefault="001B7BFB" w:rsidP="00E42E1E">
      <w:pPr>
        <w:pStyle w:val="NormalWeb"/>
        <w:spacing w:line="20" w:lineRule="atLeast"/>
        <w:rPr>
          <w:rFonts w:ascii="Arial" w:hAnsi="Arial" w:cs="Arial"/>
          <w:b/>
          <w:bCs/>
        </w:rPr>
      </w:pPr>
      <w:r>
        <w:rPr>
          <w:rFonts w:ascii="Arial" w:hAnsi="Arial" w:cs="Arial"/>
          <w:b/>
          <w:bCs/>
        </w:rPr>
        <w:t>202</w:t>
      </w:r>
      <w:r w:rsidR="000F7CD5">
        <w:rPr>
          <w:rFonts w:ascii="Arial" w:hAnsi="Arial" w:cs="Arial"/>
          <w:b/>
          <w:bCs/>
        </w:rPr>
        <w:t>3</w:t>
      </w:r>
      <w:r w:rsidR="00376669" w:rsidRPr="00A65D5F">
        <w:rPr>
          <w:rFonts w:ascii="Arial" w:hAnsi="Arial" w:cs="Arial"/>
          <w:b/>
          <w:bCs/>
        </w:rPr>
        <w:t xml:space="preserve"> Pre-</w:t>
      </w:r>
      <w:r w:rsidR="00266E95" w:rsidRPr="00A65D5F">
        <w:rPr>
          <w:rFonts w:ascii="Arial" w:hAnsi="Arial" w:cs="Arial"/>
          <w:b/>
          <w:bCs/>
        </w:rPr>
        <w:t>Medical</w:t>
      </w:r>
      <w:r w:rsidR="00CE113B" w:rsidRPr="00A65D5F">
        <w:rPr>
          <w:rFonts w:ascii="Arial" w:hAnsi="Arial" w:cs="Arial"/>
          <w:b/>
          <w:bCs/>
        </w:rPr>
        <w:t xml:space="preserve"> and Dental</w:t>
      </w:r>
      <w:r w:rsidR="00376669" w:rsidRPr="00A65D5F">
        <w:rPr>
          <w:rFonts w:ascii="Arial" w:hAnsi="Arial" w:cs="Arial"/>
          <w:b/>
          <w:bCs/>
        </w:rPr>
        <w:t xml:space="preserve"> Letter Service </w:t>
      </w:r>
    </w:p>
    <w:p w14:paraId="6662DF2F" w14:textId="613FA501" w:rsidR="00A65D5F" w:rsidRDefault="00A65D5F" w:rsidP="00E42E1E">
      <w:pPr>
        <w:pStyle w:val="NormalWeb"/>
        <w:spacing w:line="20" w:lineRule="atLeast"/>
        <w:rPr>
          <w:rFonts w:ascii="Arial" w:hAnsi="Arial" w:cs="Arial"/>
          <w:sz w:val="20"/>
          <w:szCs w:val="20"/>
        </w:rPr>
      </w:pPr>
      <w:r>
        <w:rPr>
          <w:rFonts w:ascii="Arial" w:hAnsi="Arial" w:cs="Arial"/>
          <w:sz w:val="20"/>
          <w:szCs w:val="20"/>
        </w:rPr>
        <w:t xml:space="preserve">If you are applying to medical or dental school in </w:t>
      </w:r>
      <w:r w:rsidR="00300A56">
        <w:rPr>
          <w:rFonts w:ascii="Arial" w:hAnsi="Arial" w:cs="Arial"/>
          <w:sz w:val="20"/>
          <w:szCs w:val="20"/>
        </w:rPr>
        <w:t xml:space="preserve">the </w:t>
      </w:r>
      <w:r w:rsidR="001B7BFB">
        <w:rPr>
          <w:rFonts w:ascii="Arial" w:hAnsi="Arial" w:cs="Arial"/>
          <w:sz w:val="20"/>
          <w:szCs w:val="20"/>
        </w:rPr>
        <w:t>summer of 202</w:t>
      </w:r>
      <w:r w:rsidR="000F7CD5">
        <w:rPr>
          <w:rFonts w:ascii="Arial" w:hAnsi="Arial" w:cs="Arial"/>
          <w:sz w:val="20"/>
          <w:szCs w:val="20"/>
        </w:rPr>
        <w:t>3</w:t>
      </w:r>
      <w:r>
        <w:rPr>
          <w:rFonts w:ascii="Arial" w:hAnsi="Arial" w:cs="Arial"/>
          <w:sz w:val="20"/>
          <w:szCs w:val="20"/>
        </w:rPr>
        <w:t xml:space="preserve"> for a </w:t>
      </w:r>
      <w:r w:rsidR="001B7BFB">
        <w:rPr>
          <w:rFonts w:ascii="Arial" w:hAnsi="Arial" w:cs="Arial"/>
          <w:sz w:val="20"/>
          <w:szCs w:val="20"/>
        </w:rPr>
        <w:t>program that begins in fall 202</w:t>
      </w:r>
      <w:r w:rsidR="000F7CD5">
        <w:rPr>
          <w:rFonts w:ascii="Arial" w:hAnsi="Arial" w:cs="Arial"/>
          <w:sz w:val="20"/>
          <w:szCs w:val="20"/>
        </w:rPr>
        <w:t>4</w:t>
      </w:r>
      <w:r>
        <w:rPr>
          <w:rFonts w:ascii="Arial" w:hAnsi="Arial" w:cs="Arial"/>
          <w:sz w:val="20"/>
          <w:szCs w:val="20"/>
        </w:rPr>
        <w:t>, please consider using the P</w:t>
      </w:r>
      <w:r w:rsidR="00D44261">
        <w:rPr>
          <w:rFonts w:ascii="Arial" w:hAnsi="Arial" w:cs="Arial"/>
          <w:sz w:val="20"/>
          <w:szCs w:val="20"/>
        </w:rPr>
        <w:t>re-Professional Advising</w:t>
      </w:r>
      <w:r>
        <w:rPr>
          <w:rFonts w:ascii="Arial" w:hAnsi="Arial" w:cs="Arial"/>
          <w:sz w:val="20"/>
          <w:szCs w:val="20"/>
        </w:rPr>
        <w:t xml:space="preserve"> Letter Service. </w:t>
      </w:r>
    </w:p>
    <w:p w14:paraId="7A18EF54" w14:textId="43CA9770" w:rsidR="00E42E1E" w:rsidRDefault="00266E95" w:rsidP="00E42E1E">
      <w:pPr>
        <w:pStyle w:val="NormalWeb"/>
        <w:spacing w:line="20" w:lineRule="atLeast"/>
        <w:rPr>
          <w:rFonts w:ascii="Arial" w:hAnsi="Arial" w:cs="Arial"/>
          <w:sz w:val="20"/>
          <w:szCs w:val="20"/>
        </w:rPr>
      </w:pPr>
      <w:r w:rsidRPr="00914D79">
        <w:rPr>
          <w:rFonts w:ascii="Arial" w:hAnsi="Arial" w:cs="Arial"/>
          <w:sz w:val="20"/>
          <w:szCs w:val="20"/>
        </w:rPr>
        <w:t xml:space="preserve">Letters of evaluation are an important part of a competitive application to professional school. </w:t>
      </w:r>
      <w:r w:rsidR="00316658">
        <w:rPr>
          <w:rFonts w:ascii="Arial" w:hAnsi="Arial" w:cs="Arial"/>
          <w:sz w:val="20"/>
          <w:szCs w:val="20"/>
        </w:rPr>
        <w:t xml:space="preserve">Carefully research letter of evaluation requirements of the schools to which you are applying. </w:t>
      </w:r>
      <w:r w:rsidR="00E42E1E">
        <w:rPr>
          <w:rFonts w:ascii="Arial" w:hAnsi="Arial" w:cs="Arial"/>
          <w:sz w:val="20"/>
          <w:szCs w:val="20"/>
        </w:rPr>
        <w:t>When choosing letter writers,</w:t>
      </w:r>
      <w:r w:rsidRPr="00914D79">
        <w:rPr>
          <w:rFonts w:ascii="Arial" w:hAnsi="Arial" w:cs="Arial"/>
          <w:sz w:val="20"/>
          <w:szCs w:val="20"/>
        </w:rPr>
        <w:t xml:space="preserve"> consider who knows you </w:t>
      </w:r>
      <w:r w:rsidR="00D44261">
        <w:rPr>
          <w:rFonts w:ascii="Arial" w:hAnsi="Arial" w:cs="Arial"/>
          <w:sz w:val="20"/>
          <w:szCs w:val="20"/>
        </w:rPr>
        <w:t>well</w:t>
      </w:r>
      <w:r w:rsidRPr="00914D79">
        <w:rPr>
          <w:rFonts w:ascii="Arial" w:hAnsi="Arial" w:cs="Arial"/>
          <w:sz w:val="20"/>
          <w:szCs w:val="20"/>
        </w:rPr>
        <w:t xml:space="preserve">, approach potential letter writers early (around spring break), provide them with all the information they need to write the letter, thank them for their letter, and follow up to let them know the outcome of your application. </w:t>
      </w:r>
    </w:p>
    <w:p w14:paraId="29A260E1" w14:textId="77777777" w:rsidR="00266E95" w:rsidRPr="00914D79" w:rsidRDefault="00266E95" w:rsidP="00E42E1E">
      <w:pPr>
        <w:pStyle w:val="NormalWeb"/>
        <w:spacing w:line="20" w:lineRule="atLeast"/>
        <w:rPr>
          <w:rFonts w:ascii="Arial" w:hAnsi="Arial" w:cs="Arial"/>
          <w:sz w:val="20"/>
          <w:szCs w:val="20"/>
        </w:rPr>
      </w:pPr>
      <w:r w:rsidRPr="00914D79">
        <w:rPr>
          <w:rFonts w:ascii="Arial" w:hAnsi="Arial" w:cs="Arial"/>
          <w:sz w:val="20"/>
          <w:szCs w:val="20"/>
        </w:rPr>
        <w:t>Pre-Professional Advising can help you strategize this part of your application if you need assistance.</w:t>
      </w:r>
    </w:p>
    <w:p w14:paraId="556B58DA" w14:textId="77777777" w:rsidR="00EF3280" w:rsidRPr="00B13B2E" w:rsidRDefault="00A65D5F" w:rsidP="00E42E1E">
      <w:pPr>
        <w:pStyle w:val="NormalWeb"/>
        <w:spacing w:line="20" w:lineRule="atLeast"/>
        <w:rPr>
          <w:rFonts w:ascii="Arial" w:hAnsi="Arial" w:cs="Arial"/>
          <w:b/>
        </w:rPr>
      </w:pPr>
      <w:r>
        <w:rPr>
          <w:rFonts w:ascii="Arial" w:hAnsi="Arial" w:cs="Arial"/>
          <w:b/>
        </w:rPr>
        <w:t>Benefits to Applicants</w:t>
      </w:r>
    </w:p>
    <w:p w14:paraId="123C771E" w14:textId="77777777" w:rsidR="00A65D5F" w:rsidRDefault="00376669" w:rsidP="00E42E1E">
      <w:pPr>
        <w:pStyle w:val="NormalWeb"/>
        <w:numPr>
          <w:ilvl w:val="0"/>
          <w:numId w:val="2"/>
        </w:numPr>
        <w:spacing w:line="20" w:lineRule="atLeast"/>
        <w:rPr>
          <w:rFonts w:ascii="Arial" w:hAnsi="Arial" w:cs="Arial"/>
          <w:sz w:val="20"/>
          <w:szCs w:val="20"/>
        </w:rPr>
      </w:pPr>
      <w:r w:rsidRPr="00914D79">
        <w:rPr>
          <w:rFonts w:ascii="Arial" w:hAnsi="Arial" w:cs="Arial"/>
          <w:sz w:val="20"/>
          <w:szCs w:val="20"/>
        </w:rPr>
        <w:t xml:space="preserve">Pre-Professional Advising offers a </w:t>
      </w:r>
      <w:r w:rsidRPr="00914D79">
        <w:rPr>
          <w:rFonts w:ascii="Arial" w:hAnsi="Arial" w:cs="Arial"/>
          <w:b/>
          <w:bCs/>
          <w:sz w:val="20"/>
          <w:szCs w:val="20"/>
        </w:rPr>
        <w:t>letter service</w:t>
      </w:r>
      <w:r w:rsidRPr="00914D79">
        <w:rPr>
          <w:rFonts w:ascii="Arial" w:hAnsi="Arial" w:cs="Arial"/>
          <w:sz w:val="20"/>
          <w:szCs w:val="20"/>
        </w:rPr>
        <w:t xml:space="preserve"> for applicants to </w:t>
      </w:r>
      <w:r w:rsidRPr="00914D79">
        <w:rPr>
          <w:rFonts w:ascii="Arial" w:hAnsi="Arial" w:cs="Arial"/>
          <w:b/>
          <w:bCs/>
          <w:sz w:val="20"/>
          <w:szCs w:val="20"/>
        </w:rPr>
        <w:t>medical</w:t>
      </w:r>
      <w:r w:rsidR="00CE113B" w:rsidRPr="00914D79">
        <w:rPr>
          <w:rFonts w:ascii="Arial" w:hAnsi="Arial" w:cs="Arial"/>
          <w:b/>
          <w:bCs/>
          <w:sz w:val="20"/>
          <w:szCs w:val="20"/>
        </w:rPr>
        <w:t xml:space="preserve"> or dental</w:t>
      </w:r>
      <w:r w:rsidRPr="00914D79">
        <w:rPr>
          <w:rFonts w:ascii="Arial" w:hAnsi="Arial" w:cs="Arial"/>
          <w:b/>
          <w:bCs/>
          <w:sz w:val="20"/>
          <w:szCs w:val="20"/>
        </w:rPr>
        <w:t xml:space="preserve"> school</w:t>
      </w:r>
      <w:r w:rsidRPr="00914D79">
        <w:rPr>
          <w:rFonts w:ascii="Arial" w:hAnsi="Arial" w:cs="Arial"/>
          <w:sz w:val="20"/>
          <w:szCs w:val="20"/>
        </w:rPr>
        <w:t xml:space="preserve">. </w:t>
      </w:r>
    </w:p>
    <w:p w14:paraId="34B27E29" w14:textId="77777777" w:rsidR="00A65D5F" w:rsidRDefault="00376669" w:rsidP="00E42E1E">
      <w:pPr>
        <w:pStyle w:val="NormalWeb"/>
        <w:numPr>
          <w:ilvl w:val="0"/>
          <w:numId w:val="2"/>
        </w:numPr>
        <w:spacing w:line="20" w:lineRule="atLeast"/>
        <w:rPr>
          <w:rFonts w:ascii="Arial" w:hAnsi="Arial" w:cs="Arial"/>
          <w:sz w:val="20"/>
          <w:szCs w:val="20"/>
        </w:rPr>
      </w:pPr>
      <w:r w:rsidRPr="00914D79">
        <w:rPr>
          <w:rFonts w:ascii="Arial" w:hAnsi="Arial" w:cs="Arial"/>
          <w:sz w:val="20"/>
          <w:szCs w:val="20"/>
        </w:rPr>
        <w:t xml:space="preserve">We will collect letters of </w:t>
      </w:r>
      <w:r w:rsidR="00FE0B4F" w:rsidRPr="00914D79">
        <w:rPr>
          <w:rFonts w:ascii="Arial" w:hAnsi="Arial" w:cs="Arial"/>
          <w:sz w:val="20"/>
          <w:szCs w:val="20"/>
        </w:rPr>
        <w:t>evaluation</w:t>
      </w:r>
      <w:r w:rsidRPr="00914D79">
        <w:rPr>
          <w:rFonts w:ascii="Arial" w:hAnsi="Arial" w:cs="Arial"/>
          <w:sz w:val="20"/>
          <w:szCs w:val="20"/>
        </w:rPr>
        <w:t xml:space="preserve"> and submit a letter packet to the application service</w:t>
      </w:r>
      <w:r w:rsidR="000C152E" w:rsidRPr="00914D79">
        <w:rPr>
          <w:rFonts w:ascii="Arial" w:hAnsi="Arial" w:cs="Arial"/>
          <w:sz w:val="20"/>
          <w:szCs w:val="20"/>
        </w:rPr>
        <w:t xml:space="preserve"> </w:t>
      </w:r>
      <w:r w:rsidR="00D44261">
        <w:rPr>
          <w:rFonts w:ascii="Arial" w:hAnsi="Arial" w:cs="Arial"/>
          <w:sz w:val="20"/>
          <w:szCs w:val="20"/>
        </w:rPr>
        <w:t xml:space="preserve">(online common application) </w:t>
      </w:r>
      <w:r w:rsidRPr="00914D79">
        <w:rPr>
          <w:rFonts w:ascii="Arial" w:hAnsi="Arial" w:cs="Arial"/>
          <w:sz w:val="20"/>
          <w:szCs w:val="20"/>
        </w:rPr>
        <w:t xml:space="preserve">on </w:t>
      </w:r>
      <w:r w:rsidR="00A65D5F">
        <w:rPr>
          <w:rFonts w:ascii="Arial" w:hAnsi="Arial" w:cs="Arial"/>
          <w:sz w:val="20"/>
          <w:szCs w:val="20"/>
        </w:rPr>
        <w:t>your behalf</w:t>
      </w:r>
      <w:r w:rsidRPr="00914D79">
        <w:rPr>
          <w:rFonts w:ascii="Arial" w:hAnsi="Arial" w:cs="Arial"/>
          <w:sz w:val="20"/>
          <w:szCs w:val="20"/>
        </w:rPr>
        <w:t xml:space="preserve">. </w:t>
      </w:r>
    </w:p>
    <w:p w14:paraId="3E9EB094" w14:textId="77777777" w:rsidR="00E42E1E" w:rsidRDefault="00376669" w:rsidP="00E42E1E">
      <w:pPr>
        <w:pStyle w:val="NormalWeb"/>
        <w:numPr>
          <w:ilvl w:val="0"/>
          <w:numId w:val="2"/>
        </w:numPr>
        <w:spacing w:line="20" w:lineRule="atLeast"/>
        <w:rPr>
          <w:rFonts w:ascii="Arial" w:hAnsi="Arial" w:cs="Arial"/>
          <w:sz w:val="20"/>
          <w:szCs w:val="20"/>
        </w:rPr>
      </w:pPr>
      <w:r w:rsidRPr="00914D79">
        <w:rPr>
          <w:rFonts w:ascii="Arial" w:hAnsi="Arial" w:cs="Arial"/>
          <w:sz w:val="20"/>
          <w:szCs w:val="20"/>
        </w:rPr>
        <w:t xml:space="preserve">We maintain your letter file for five years in case you need to reapply. </w:t>
      </w:r>
    </w:p>
    <w:p w14:paraId="68E8F4C1" w14:textId="77777777" w:rsidR="00E42E1E" w:rsidRDefault="00E42E1E" w:rsidP="00300A56">
      <w:pPr>
        <w:pStyle w:val="NormalWeb"/>
        <w:numPr>
          <w:ilvl w:val="1"/>
          <w:numId w:val="2"/>
        </w:numPr>
        <w:spacing w:line="20" w:lineRule="atLeast"/>
        <w:rPr>
          <w:rFonts w:ascii="Arial" w:hAnsi="Arial" w:cs="Arial"/>
          <w:sz w:val="20"/>
          <w:szCs w:val="20"/>
        </w:rPr>
      </w:pPr>
      <w:r>
        <w:rPr>
          <w:rFonts w:ascii="Arial" w:hAnsi="Arial" w:cs="Arial"/>
          <w:sz w:val="20"/>
          <w:szCs w:val="20"/>
        </w:rPr>
        <w:t>If you have your letters submitted directly online by your letter writer, they will be deleted at the end of the application cycle. If you must apply again, you will need to start all over. By keeping them for 5 years, we save you from needing to track down a faculty member who, for example, has left the university.</w:t>
      </w:r>
    </w:p>
    <w:p w14:paraId="4C028BE5" w14:textId="77777777" w:rsidR="008671C3" w:rsidRDefault="00E42E1E" w:rsidP="00C26777">
      <w:pPr>
        <w:pStyle w:val="NormalWeb"/>
        <w:numPr>
          <w:ilvl w:val="0"/>
          <w:numId w:val="2"/>
        </w:numPr>
        <w:spacing w:line="20" w:lineRule="atLeast"/>
        <w:rPr>
          <w:rFonts w:ascii="Arial" w:hAnsi="Arial" w:cs="Arial"/>
          <w:sz w:val="20"/>
          <w:szCs w:val="20"/>
        </w:rPr>
      </w:pPr>
      <w:r w:rsidRPr="008671C3">
        <w:rPr>
          <w:rFonts w:ascii="Arial" w:hAnsi="Arial" w:cs="Arial"/>
          <w:sz w:val="20"/>
          <w:szCs w:val="20"/>
        </w:rPr>
        <w:t xml:space="preserve">We can read your letters. If there is a mistake or other problem (such as the letter writer not signing the letter), we can </w:t>
      </w:r>
      <w:r w:rsidR="00D44261" w:rsidRPr="008671C3">
        <w:rPr>
          <w:rFonts w:ascii="Arial" w:hAnsi="Arial" w:cs="Arial"/>
          <w:sz w:val="20"/>
          <w:szCs w:val="20"/>
        </w:rPr>
        <w:t>assist with having</w:t>
      </w:r>
      <w:r w:rsidRPr="008671C3">
        <w:rPr>
          <w:rFonts w:ascii="Arial" w:hAnsi="Arial" w:cs="Arial"/>
          <w:sz w:val="20"/>
          <w:szCs w:val="20"/>
        </w:rPr>
        <w:t xml:space="preserve"> that fixed so that it does not reflect poorly on you. Some schools won’t use letters that are not signed. </w:t>
      </w:r>
    </w:p>
    <w:p w14:paraId="18BDACBB" w14:textId="77777777" w:rsidR="00300A56" w:rsidRPr="008671C3" w:rsidRDefault="00300A56" w:rsidP="00C26777">
      <w:pPr>
        <w:pStyle w:val="NormalWeb"/>
        <w:numPr>
          <w:ilvl w:val="0"/>
          <w:numId w:val="2"/>
        </w:numPr>
        <w:spacing w:line="20" w:lineRule="atLeast"/>
        <w:rPr>
          <w:rFonts w:ascii="Arial" w:hAnsi="Arial" w:cs="Arial"/>
          <w:sz w:val="20"/>
          <w:szCs w:val="20"/>
        </w:rPr>
      </w:pPr>
      <w:r w:rsidRPr="008671C3">
        <w:rPr>
          <w:rFonts w:ascii="Arial" w:hAnsi="Arial" w:cs="Arial"/>
          <w:sz w:val="20"/>
          <w:szCs w:val="20"/>
        </w:rPr>
        <w:t xml:space="preserve">It is easier for letter writers. </w:t>
      </w:r>
    </w:p>
    <w:p w14:paraId="3F9841EC" w14:textId="77777777" w:rsidR="00300A56" w:rsidRDefault="00300A56" w:rsidP="00E42E1E">
      <w:pPr>
        <w:pStyle w:val="NormalWeb"/>
        <w:numPr>
          <w:ilvl w:val="0"/>
          <w:numId w:val="2"/>
        </w:numPr>
        <w:spacing w:line="20" w:lineRule="atLeast"/>
        <w:rPr>
          <w:rFonts w:ascii="Arial" w:hAnsi="Arial" w:cs="Arial"/>
          <w:sz w:val="20"/>
          <w:szCs w:val="20"/>
        </w:rPr>
      </w:pPr>
      <w:r>
        <w:rPr>
          <w:rFonts w:ascii="Arial" w:hAnsi="Arial" w:cs="Arial"/>
          <w:sz w:val="20"/>
          <w:szCs w:val="20"/>
        </w:rPr>
        <w:t>It is easy for you.</w:t>
      </w:r>
    </w:p>
    <w:p w14:paraId="4F25D938" w14:textId="1EEB8BC2" w:rsidR="00376669" w:rsidRPr="009056B1" w:rsidRDefault="00376669" w:rsidP="009056B1">
      <w:pPr>
        <w:pStyle w:val="NormalWeb"/>
        <w:spacing w:line="300" w:lineRule="atLeast"/>
        <w:jc w:val="center"/>
        <w:rPr>
          <w:rFonts w:ascii="Arial" w:hAnsi="Arial" w:cs="Arial"/>
          <w:b/>
          <w:sz w:val="22"/>
          <w:szCs w:val="22"/>
        </w:rPr>
      </w:pPr>
      <w:r w:rsidRPr="00376669">
        <w:rPr>
          <w:rFonts w:ascii="Arial" w:hAnsi="Arial" w:cs="Arial"/>
          <w:b/>
          <w:bCs/>
        </w:rPr>
        <w:t xml:space="preserve">To sign up for the letter service, </w:t>
      </w:r>
      <w:r w:rsidR="00634797">
        <w:rPr>
          <w:rFonts w:ascii="Arial" w:hAnsi="Arial" w:cs="Arial"/>
          <w:b/>
          <w:bCs/>
        </w:rPr>
        <w:t>complete th</w:t>
      </w:r>
      <w:r w:rsidR="00316658">
        <w:rPr>
          <w:rFonts w:ascii="Arial" w:hAnsi="Arial" w:cs="Arial"/>
          <w:b/>
          <w:bCs/>
        </w:rPr>
        <w:t xml:space="preserve">e Qualtrics Survey at </w:t>
      </w:r>
      <w:hyperlink r:id="rId8" w:history="1">
        <w:r w:rsidR="00316658" w:rsidRPr="00316658">
          <w:rPr>
            <w:rStyle w:val="Hyperlink"/>
            <w:rFonts w:ascii="Arial" w:hAnsi="Arial" w:cs="Arial"/>
            <w:b/>
            <w:bCs/>
          </w:rPr>
          <w:t>https://tinyurl.com/2023letterservice</w:t>
        </w:r>
      </w:hyperlink>
    </w:p>
    <w:p w14:paraId="7A0B150E" w14:textId="5BA9702F" w:rsidR="00914D79" w:rsidRPr="00D44261" w:rsidRDefault="00376669" w:rsidP="00D44261">
      <w:pPr>
        <w:pStyle w:val="NormalWeb"/>
        <w:numPr>
          <w:ilvl w:val="0"/>
          <w:numId w:val="1"/>
        </w:numPr>
        <w:spacing w:line="20" w:lineRule="atLeast"/>
        <w:rPr>
          <w:rFonts w:ascii="Arial" w:hAnsi="Arial" w:cs="Arial"/>
          <w:sz w:val="20"/>
          <w:szCs w:val="20"/>
        </w:rPr>
      </w:pPr>
      <w:r w:rsidRPr="00914D79">
        <w:rPr>
          <w:rFonts w:ascii="Arial" w:hAnsi="Arial" w:cs="Arial"/>
          <w:sz w:val="20"/>
          <w:szCs w:val="20"/>
        </w:rPr>
        <w:t>Once you</w:t>
      </w:r>
      <w:r w:rsidR="00914D79">
        <w:rPr>
          <w:rFonts w:ascii="Arial" w:hAnsi="Arial" w:cs="Arial"/>
          <w:sz w:val="20"/>
          <w:szCs w:val="20"/>
        </w:rPr>
        <w:t xml:space="preserve"> have completed the survey, </w:t>
      </w:r>
      <w:r w:rsidRPr="00914D79">
        <w:rPr>
          <w:rFonts w:ascii="Arial" w:hAnsi="Arial" w:cs="Arial"/>
          <w:sz w:val="20"/>
          <w:szCs w:val="20"/>
        </w:rPr>
        <w:t>Pre-Professional Advising will send you an email that will include a handout</w:t>
      </w:r>
      <w:r w:rsidR="00D44261">
        <w:rPr>
          <w:rFonts w:ascii="Arial" w:hAnsi="Arial" w:cs="Arial"/>
          <w:sz w:val="20"/>
          <w:szCs w:val="20"/>
        </w:rPr>
        <w:t xml:space="preserve"> to give to your letter writers. </w:t>
      </w:r>
      <w:r w:rsidR="00D44261" w:rsidRPr="00D44261">
        <w:rPr>
          <w:rFonts w:ascii="Arial" w:hAnsi="Arial" w:cs="Arial"/>
          <w:sz w:val="20"/>
          <w:szCs w:val="20"/>
        </w:rPr>
        <w:t>Closer to applications opening in</w:t>
      </w:r>
      <w:r w:rsidR="00316658">
        <w:rPr>
          <w:rFonts w:ascii="Arial" w:hAnsi="Arial" w:cs="Arial"/>
          <w:sz w:val="20"/>
          <w:szCs w:val="20"/>
        </w:rPr>
        <w:t xml:space="preserve"> May</w:t>
      </w:r>
      <w:r w:rsidR="00D44261" w:rsidRPr="00D44261">
        <w:rPr>
          <w:rFonts w:ascii="Arial" w:hAnsi="Arial" w:cs="Arial"/>
          <w:sz w:val="20"/>
          <w:szCs w:val="20"/>
        </w:rPr>
        <w:t xml:space="preserve">, we will email you </w:t>
      </w:r>
      <w:r w:rsidRPr="00D44261">
        <w:rPr>
          <w:rFonts w:ascii="Arial" w:hAnsi="Arial" w:cs="Arial"/>
          <w:sz w:val="20"/>
          <w:szCs w:val="20"/>
        </w:rPr>
        <w:t>instructions you must follow to complete the Letters of Evaluation sec</w:t>
      </w:r>
      <w:r w:rsidR="00D44261" w:rsidRPr="00D44261">
        <w:rPr>
          <w:rFonts w:ascii="Arial" w:hAnsi="Arial" w:cs="Arial"/>
          <w:sz w:val="20"/>
          <w:szCs w:val="20"/>
        </w:rPr>
        <w:t>tion of your online application.</w:t>
      </w:r>
    </w:p>
    <w:p w14:paraId="1633A084" w14:textId="77777777" w:rsidR="00E42E1E" w:rsidRDefault="00EF3280" w:rsidP="00E42E1E">
      <w:pPr>
        <w:pStyle w:val="NormalWeb"/>
        <w:numPr>
          <w:ilvl w:val="0"/>
          <w:numId w:val="1"/>
        </w:numPr>
        <w:spacing w:line="20" w:lineRule="atLeast"/>
        <w:rPr>
          <w:rFonts w:ascii="Arial" w:hAnsi="Arial" w:cs="Arial"/>
          <w:sz w:val="20"/>
          <w:szCs w:val="20"/>
        </w:rPr>
      </w:pPr>
      <w:r w:rsidRPr="00914D79">
        <w:rPr>
          <w:rFonts w:ascii="Arial" w:hAnsi="Arial" w:cs="Arial"/>
          <w:sz w:val="20"/>
          <w:szCs w:val="20"/>
        </w:rPr>
        <w:t>P</w:t>
      </w:r>
      <w:r w:rsidR="00FE0B4F" w:rsidRPr="00914D79">
        <w:rPr>
          <w:rFonts w:ascii="Arial" w:hAnsi="Arial" w:cs="Arial"/>
          <w:sz w:val="20"/>
          <w:szCs w:val="20"/>
        </w:rPr>
        <w:t>re-P</w:t>
      </w:r>
      <w:r w:rsidRPr="00914D79">
        <w:rPr>
          <w:rFonts w:ascii="Arial" w:hAnsi="Arial" w:cs="Arial"/>
          <w:sz w:val="20"/>
          <w:szCs w:val="20"/>
        </w:rPr>
        <w:t xml:space="preserve">rofessional Advising has created a handout, </w:t>
      </w:r>
      <w:r w:rsidRPr="00914D79">
        <w:rPr>
          <w:rFonts w:ascii="Arial" w:hAnsi="Arial" w:cs="Arial"/>
          <w:i/>
          <w:sz w:val="20"/>
          <w:szCs w:val="20"/>
        </w:rPr>
        <w:t>Requesting Letters of Evaluation,</w:t>
      </w:r>
      <w:r w:rsidRPr="00914D79">
        <w:rPr>
          <w:rFonts w:ascii="Arial" w:hAnsi="Arial" w:cs="Arial"/>
          <w:sz w:val="20"/>
          <w:szCs w:val="20"/>
        </w:rPr>
        <w:t xml:space="preserve"> to help guide you through the</w:t>
      </w:r>
      <w:r w:rsidR="00914D79">
        <w:rPr>
          <w:rFonts w:ascii="Arial" w:hAnsi="Arial" w:cs="Arial"/>
          <w:sz w:val="20"/>
          <w:szCs w:val="20"/>
        </w:rPr>
        <w:t xml:space="preserve"> process of requesting letters that you can pick up in our office if you would find that helpful.</w:t>
      </w:r>
    </w:p>
    <w:p w14:paraId="55A1A71E" w14:textId="54AA6F1B" w:rsidR="00E42E1E" w:rsidRPr="00E42E1E" w:rsidRDefault="00E42E1E" w:rsidP="00E42E1E">
      <w:pPr>
        <w:pStyle w:val="NormalWeb"/>
        <w:numPr>
          <w:ilvl w:val="0"/>
          <w:numId w:val="1"/>
        </w:numPr>
        <w:spacing w:line="20" w:lineRule="atLeast"/>
        <w:rPr>
          <w:rFonts w:ascii="Arial" w:hAnsi="Arial" w:cs="Arial"/>
          <w:sz w:val="20"/>
          <w:szCs w:val="20"/>
        </w:rPr>
      </w:pPr>
      <w:r w:rsidRPr="00E42E1E">
        <w:rPr>
          <w:rFonts w:ascii="Arial" w:hAnsi="Arial" w:cs="Arial"/>
          <w:sz w:val="20"/>
          <w:szCs w:val="20"/>
        </w:rPr>
        <w:t>Note: If you plan to start y</w:t>
      </w:r>
      <w:r w:rsidR="00CE6E3A">
        <w:rPr>
          <w:rFonts w:ascii="Arial" w:hAnsi="Arial" w:cs="Arial"/>
          <w:sz w:val="20"/>
          <w:szCs w:val="20"/>
        </w:rPr>
        <w:t>our program later than fall 202</w:t>
      </w:r>
      <w:r w:rsidR="000F7CD5">
        <w:rPr>
          <w:rFonts w:ascii="Arial" w:hAnsi="Arial" w:cs="Arial"/>
          <w:sz w:val="20"/>
          <w:szCs w:val="20"/>
        </w:rPr>
        <w:t>4</w:t>
      </w:r>
      <w:r>
        <w:rPr>
          <w:rFonts w:ascii="Arial" w:hAnsi="Arial" w:cs="Arial"/>
          <w:sz w:val="20"/>
          <w:szCs w:val="20"/>
        </w:rPr>
        <w:t>, do not sign up now!</w:t>
      </w:r>
      <w:r w:rsidRPr="00E42E1E">
        <w:rPr>
          <w:rFonts w:ascii="Arial" w:hAnsi="Arial" w:cs="Arial"/>
          <w:sz w:val="20"/>
          <w:szCs w:val="20"/>
        </w:rPr>
        <w:t xml:space="preserve"> </w:t>
      </w:r>
    </w:p>
    <w:p w14:paraId="35950875" w14:textId="77777777" w:rsidR="00EF3280" w:rsidRPr="00B13B2E" w:rsidRDefault="00EF3280" w:rsidP="00E42E1E">
      <w:pPr>
        <w:pStyle w:val="NormalWeb"/>
        <w:spacing w:line="20" w:lineRule="atLeast"/>
        <w:rPr>
          <w:rFonts w:ascii="Arial" w:hAnsi="Arial" w:cs="Arial"/>
          <w:b/>
        </w:rPr>
      </w:pPr>
      <w:r w:rsidRPr="00B13B2E">
        <w:rPr>
          <w:rFonts w:ascii="Arial" w:hAnsi="Arial" w:cs="Arial"/>
          <w:b/>
        </w:rPr>
        <w:t>Applicants to Other Healthcare Programs</w:t>
      </w:r>
    </w:p>
    <w:p w14:paraId="31725330" w14:textId="77777777" w:rsidR="00E42E1E" w:rsidRDefault="000C152E" w:rsidP="00E42E1E">
      <w:pPr>
        <w:pStyle w:val="NormalWeb"/>
        <w:spacing w:line="20" w:lineRule="atLeast"/>
        <w:rPr>
          <w:rFonts w:ascii="Arial" w:hAnsi="Arial" w:cs="Arial"/>
          <w:sz w:val="20"/>
          <w:szCs w:val="20"/>
        </w:rPr>
      </w:pPr>
      <w:r w:rsidRPr="00E42E1E">
        <w:rPr>
          <w:rFonts w:ascii="Arial" w:hAnsi="Arial" w:cs="Arial"/>
          <w:sz w:val="20"/>
          <w:szCs w:val="20"/>
        </w:rPr>
        <w:t xml:space="preserve">If you are an applicant to another health field such as physician assistant, physical therapy, occupational therapy, </w:t>
      </w:r>
      <w:r w:rsidR="00CE113B" w:rsidRPr="00E42E1E">
        <w:rPr>
          <w:rFonts w:ascii="Arial" w:hAnsi="Arial" w:cs="Arial"/>
          <w:sz w:val="20"/>
          <w:szCs w:val="20"/>
        </w:rPr>
        <w:t xml:space="preserve">podiatry, optometry, </w:t>
      </w:r>
      <w:r w:rsidRPr="00E42E1E">
        <w:rPr>
          <w:rFonts w:ascii="Arial" w:hAnsi="Arial" w:cs="Arial"/>
          <w:sz w:val="20"/>
          <w:szCs w:val="20"/>
        </w:rPr>
        <w:t xml:space="preserve">etc. we cannot collect or submit letters of </w:t>
      </w:r>
      <w:r w:rsidR="00FE0B4F" w:rsidRPr="00E42E1E">
        <w:rPr>
          <w:rFonts w:ascii="Arial" w:hAnsi="Arial" w:cs="Arial"/>
          <w:sz w:val="20"/>
          <w:szCs w:val="20"/>
        </w:rPr>
        <w:t>evaluation</w:t>
      </w:r>
      <w:r w:rsidRPr="00E42E1E">
        <w:rPr>
          <w:rFonts w:ascii="Arial" w:hAnsi="Arial" w:cs="Arial"/>
          <w:sz w:val="20"/>
          <w:szCs w:val="20"/>
        </w:rPr>
        <w:t xml:space="preserve"> on your behalf. </w:t>
      </w:r>
      <w:r w:rsidR="00E42E1E">
        <w:rPr>
          <w:rFonts w:ascii="Arial" w:hAnsi="Arial" w:cs="Arial"/>
          <w:sz w:val="20"/>
          <w:szCs w:val="20"/>
        </w:rPr>
        <w:t xml:space="preserve">These systems require your letter writer fill out an evaluation about you as well as uploading the letter. </w:t>
      </w:r>
      <w:r w:rsidRPr="00E42E1E">
        <w:rPr>
          <w:rFonts w:ascii="Arial" w:hAnsi="Arial" w:cs="Arial"/>
          <w:sz w:val="20"/>
          <w:szCs w:val="20"/>
        </w:rPr>
        <w:t xml:space="preserve">Follow the directions in your application portal to enter names of letter writers who will submit their letters directly to the portal. </w:t>
      </w:r>
    </w:p>
    <w:p w14:paraId="09EE1462" w14:textId="77777777" w:rsidR="000C152E" w:rsidRPr="00E42E1E" w:rsidRDefault="000C152E" w:rsidP="00E42E1E">
      <w:pPr>
        <w:pStyle w:val="NormalWeb"/>
        <w:spacing w:line="20" w:lineRule="atLeast"/>
        <w:rPr>
          <w:rFonts w:ascii="Arial" w:hAnsi="Arial" w:cs="Arial"/>
          <w:sz w:val="20"/>
          <w:szCs w:val="20"/>
        </w:rPr>
      </w:pPr>
      <w:r w:rsidRPr="00E42E1E">
        <w:rPr>
          <w:rFonts w:ascii="Arial" w:hAnsi="Arial" w:cs="Arial"/>
          <w:sz w:val="20"/>
          <w:szCs w:val="20"/>
        </w:rPr>
        <w:t xml:space="preserve">Pre-Professional Advising has created a handout, </w:t>
      </w:r>
      <w:r w:rsidRPr="00E42E1E">
        <w:rPr>
          <w:rFonts w:ascii="Arial" w:hAnsi="Arial" w:cs="Arial"/>
          <w:i/>
          <w:sz w:val="20"/>
          <w:szCs w:val="20"/>
        </w:rPr>
        <w:t>Requesting Letters of Evaluation,</w:t>
      </w:r>
      <w:r w:rsidRPr="00E42E1E">
        <w:rPr>
          <w:rFonts w:ascii="Arial" w:hAnsi="Arial" w:cs="Arial"/>
          <w:sz w:val="20"/>
          <w:szCs w:val="20"/>
        </w:rPr>
        <w:t xml:space="preserve"> to help guide you through th</w:t>
      </w:r>
      <w:r w:rsidR="00EF3280" w:rsidRPr="00E42E1E">
        <w:rPr>
          <w:rFonts w:ascii="Arial" w:hAnsi="Arial" w:cs="Arial"/>
          <w:sz w:val="20"/>
          <w:szCs w:val="20"/>
        </w:rPr>
        <w:t xml:space="preserve">e process of </w:t>
      </w:r>
      <w:r w:rsidR="00E42E1E">
        <w:rPr>
          <w:rFonts w:ascii="Arial" w:hAnsi="Arial" w:cs="Arial"/>
          <w:sz w:val="20"/>
          <w:szCs w:val="20"/>
        </w:rPr>
        <w:t>asking for</w:t>
      </w:r>
      <w:r w:rsidR="00EF3280" w:rsidRPr="00E42E1E">
        <w:rPr>
          <w:rFonts w:ascii="Arial" w:hAnsi="Arial" w:cs="Arial"/>
          <w:sz w:val="20"/>
          <w:szCs w:val="20"/>
        </w:rPr>
        <w:t xml:space="preserve"> letters and a handout you can give to your letter writers,</w:t>
      </w:r>
      <w:r w:rsidR="00B13B2E" w:rsidRPr="00E42E1E">
        <w:rPr>
          <w:rFonts w:ascii="Arial" w:hAnsi="Arial" w:cs="Arial"/>
          <w:sz w:val="20"/>
          <w:szCs w:val="20"/>
        </w:rPr>
        <w:t xml:space="preserve"> </w:t>
      </w:r>
      <w:r w:rsidR="00B13B2E" w:rsidRPr="00E42E1E">
        <w:rPr>
          <w:rFonts w:ascii="Arial" w:hAnsi="Arial" w:cs="Arial"/>
          <w:i/>
          <w:sz w:val="20"/>
          <w:szCs w:val="20"/>
        </w:rPr>
        <w:t>Pre-Health Letter of Evaluation Writer’s Guide</w:t>
      </w:r>
      <w:r w:rsidR="00B13B2E" w:rsidRPr="00E42E1E">
        <w:rPr>
          <w:rFonts w:ascii="Arial" w:hAnsi="Arial" w:cs="Arial"/>
          <w:sz w:val="20"/>
          <w:szCs w:val="20"/>
        </w:rPr>
        <w:t>.</w:t>
      </w:r>
      <w:r w:rsidR="00CE113B" w:rsidRPr="00E42E1E">
        <w:rPr>
          <w:rFonts w:ascii="Arial" w:hAnsi="Arial" w:cs="Arial"/>
          <w:sz w:val="20"/>
          <w:szCs w:val="20"/>
        </w:rPr>
        <w:t xml:space="preserve"> Email </w:t>
      </w:r>
      <w:hyperlink r:id="rId9" w:history="1">
        <w:r w:rsidR="00CE113B" w:rsidRPr="00E42E1E">
          <w:rPr>
            <w:rStyle w:val="Hyperlink"/>
            <w:rFonts w:ascii="Arial" w:hAnsi="Arial" w:cs="Arial"/>
            <w:sz w:val="20"/>
            <w:szCs w:val="20"/>
          </w:rPr>
          <w:t>preprofessional@purdue.edu</w:t>
        </w:r>
      </w:hyperlink>
      <w:r w:rsidR="00CE113B" w:rsidRPr="00E42E1E">
        <w:rPr>
          <w:rFonts w:ascii="Arial" w:hAnsi="Arial" w:cs="Arial"/>
          <w:sz w:val="20"/>
          <w:szCs w:val="20"/>
        </w:rPr>
        <w:t xml:space="preserve"> or schedule an appointment with us for a copy of these guides.</w:t>
      </w:r>
    </w:p>
    <w:p w14:paraId="0D90B312" w14:textId="77777777" w:rsidR="00266E95" w:rsidRPr="00266E95" w:rsidRDefault="00266E95" w:rsidP="00E42E1E">
      <w:pPr>
        <w:pStyle w:val="NormalWeb"/>
        <w:spacing w:line="20" w:lineRule="atLeast"/>
        <w:rPr>
          <w:rFonts w:ascii="Arial" w:hAnsi="Arial" w:cs="Arial"/>
          <w:b/>
        </w:rPr>
      </w:pPr>
      <w:r w:rsidRPr="00266E95">
        <w:rPr>
          <w:rFonts w:ascii="Arial" w:hAnsi="Arial" w:cs="Arial"/>
          <w:b/>
        </w:rPr>
        <w:t>Questions</w:t>
      </w:r>
    </w:p>
    <w:p w14:paraId="03326740" w14:textId="68093770" w:rsidR="00397C55" w:rsidRPr="00E42E1E" w:rsidRDefault="00397C55" w:rsidP="00E42E1E">
      <w:pPr>
        <w:pStyle w:val="NormalWeb"/>
        <w:spacing w:line="20" w:lineRule="atLeast"/>
        <w:rPr>
          <w:rFonts w:ascii="Arial" w:hAnsi="Arial" w:cs="Arial"/>
          <w:sz w:val="20"/>
          <w:szCs w:val="20"/>
        </w:rPr>
      </w:pPr>
      <w:r w:rsidRPr="00E42E1E">
        <w:rPr>
          <w:rFonts w:ascii="Arial" w:hAnsi="Arial" w:cs="Arial"/>
          <w:sz w:val="20"/>
          <w:szCs w:val="20"/>
        </w:rPr>
        <w:t xml:space="preserve">If you have questions about the letter service, schedule an appointment with Amy Terstriep, Cristy Gosney or Cara Hines-Pham at </w:t>
      </w:r>
      <w:hyperlink r:id="rId10" w:history="1">
        <w:r w:rsidR="00E42E1E">
          <w:rPr>
            <w:rStyle w:val="Hyperlink"/>
            <w:rFonts w:ascii="Arial" w:hAnsi="Arial" w:cs="Arial"/>
            <w:sz w:val="20"/>
            <w:szCs w:val="20"/>
          </w:rPr>
          <w:t>BoilerConnect</w:t>
        </w:r>
      </w:hyperlink>
      <w:r w:rsidR="00E42E1E">
        <w:rPr>
          <w:rFonts w:ascii="Arial" w:hAnsi="Arial" w:cs="Arial"/>
          <w:sz w:val="20"/>
          <w:szCs w:val="20"/>
        </w:rPr>
        <w:t xml:space="preserve"> </w:t>
      </w:r>
      <w:hyperlink r:id="rId11" w:history="1">
        <w:r w:rsidR="00E42E1E" w:rsidRPr="00E42E1E">
          <w:rPr>
            <w:rFonts w:ascii="Arial" w:hAnsi="Arial" w:cs="Arial"/>
            <w:sz w:val="20"/>
            <w:szCs w:val="20"/>
          </w:rPr>
          <w:t>https://www.purdue.edu/boilerconnect/</w:t>
        </w:r>
      </w:hyperlink>
    </w:p>
    <w:sectPr w:rsidR="00397C55" w:rsidRPr="00E42E1E" w:rsidSect="00D44261">
      <w:headerReference w:type="default" r:id="rId12"/>
      <w:footerReference w:type="default" r:id="rId1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AE58" w14:textId="77777777" w:rsidR="00376669" w:rsidRDefault="00376669" w:rsidP="00376669">
      <w:r>
        <w:separator/>
      </w:r>
    </w:p>
  </w:endnote>
  <w:endnote w:type="continuationSeparator" w:id="0">
    <w:p w14:paraId="31E29E03" w14:textId="77777777" w:rsidR="00376669" w:rsidRDefault="00376669" w:rsidP="0037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D7BC" w14:textId="77777777" w:rsidR="00397C55" w:rsidRPr="00E42E1E" w:rsidRDefault="00397C55" w:rsidP="00397C55">
    <w:pPr>
      <w:spacing w:line="285" w:lineRule="auto"/>
      <w:rPr>
        <w:rFonts w:ascii="Arial" w:hAnsi="Arial" w:cs="Arial"/>
        <w:color w:val="000000"/>
        <w:kern w:val="28"/>
        <w:sz w:val="18"/>
        <w:szCs w:val="18"/>
        <w14:ligatures w14:val="standard"/>
        <w14:cntxtAlts/>
      </w:rPr>
    </w:pPr>
    <w:r w:rsidRPr="00E42E1E">
      <w:rPr>
        <w:rFonts w:ascii="Arial" w:hAnsi="Arial" w:cs="Arial"/>
        <w:color w:val="000000"/>
        <w:kern w:val="28"/>
        <w:sz w:val="18"/>
        <w:szCs w:val="18"/>
        <w14:ligatures w14:val="standard"/>
        <w14:cntxtAlts/>
      </w:rPr>
      <w:t>Purdue University ▪ Center for Career Opportunities ▪ Pre-Professional Advising</w:t>
    </w:r>
    <w:r w:rsidRPr="00E42E1E">
      <w:rPr>
        <w:rFonts w:ascii="Arial" w:hAnsi="Arial" w:cs="Arial"/>
        <w:color w:val="000000"/>
        <w:kern w:val="28"/>
        <w:sz w:val="18"/>
        <w:szCs w:val="18"/>
        <w14:ligatures w14:val="standard"/>
        <w14:cntxtAlts/>
      </w:rPr>
      <w:br/>
      <w:t>132 Young Hall ▪ 765-49</w:t>
    </w:r>
    <w:r w:rsidR="00C264C7" w:rsidRPr="00E42E1E">
      <w:rPr>
        <w:rFonts w:ascii="Arial" w:hAnsi="Arial" w:cs="Arial"/>
        <w:color w:val="000000"/>
        <w:kern w:val="28"/>
        <w:sz w:val="18"/>
        <w:szCs w:val="18"/>
        <w14:ligatures w14:val="standard"/>
        <w14:cntxtAlts/>
      </w:rPr>
      <w:t>4</w:t>
    </w:r>
    <w:r w:rsidRPr="00E42E1E">
      <w:rPr>
        <w:rFonts w:ascii="Arial" w:hAnsi="Arial" w:cs="Arial"/>
        <w:color w:val="000000"/>
        <w:kern w:val="28"/>
        <w:sz w:val="18"/>
        <w:szCs w:val="18"/>
        <w14:ligatures w14:val="standard"/>
        <w14:cntxtAlts/>
      </w:rPr>
      <w:t>-</w:t>
    </w:r>
    <w:r w:rsidR="00C264C7" w:rsidRPr="00E42E1E">
      <w:rPr>
        <w:rFonts w:ascii="Arial" w:hAnsi="Arial" w:cs="Arial"/>
        <w:color w:val="000000"/>
        <w:kern w:val="28"/>
        <w:sz w:val="18"/>
        <w:szCs w:val="18"/>
        <w14:ligatures w14:val="standard"/>
        <w14:cntxtAlts/>
      </w:rPr>
      <w:t>3981</w:t>
    </w:r>
    <w:r w:rsidRPr="00E42E1E">
      <w:rPr>
        <w:rFonts w:ascii="Arial" w:hAnsi="Arial" w:cs="Arial"/>
        <w:color w:val="000000"/>
        <w:kern w:val="28"/>
        <w:sz w:val="18"/>
        <w:szCs w:val="18"/>
        <w14:ligatures w14:val="standard"/>
        <w14:cntxtAlts/>
      </w:rPr>
      <w:t xml:space="preserve"> ▪ preprofessional@purdue.edu ▪ www.purdue.edu/preprofessional</w:t>
    </w:r>
  </w:p>
  <w:p w14:paraId="2BA5F1EF" w14:textId="77777777" w:rsidR="00397C55" w:rsidRDefault="0039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AE15" w14:textId="77777777" w:rsidR="00376669" w:rsidRDefault="00376669" w:rsidP="00376669">
      <w:r>
        <w:separator/>
      </w:r>
    </w:p>
  </w:footnote>
  <w:footnote w:type="continuationSeparator" w:id="0">
    <w:p w14:paraId="57AC7411" w14:textId="77777777" w:rsidR="00376669" w:rsidRDefault="00376669" w:rsidP="0037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4855" w14:textId="77777777" w:rsidR="00376669" w:rsidRDefault="000A5DF2" w:rsidP="00376669">
    <w:pPr>
      <w:pStyle w:val="Header"/>
      <w:jc w:val="center"/>
    </w:pPr>
    <w:r w:rsidRPr="003559D0">
      <w:rPr>
        <w:noProof/>
      </w:rPr>
      <w:drawing>
        <wp:inline distT="0" distB="0" distL="0" distR="0" wp14:anchorId="53CD51D6" wp14:editId="06C96B3E">
          <wp:extent cx="1881477" cy="305039"/>
          <wp:effectExtent l="0" t="0" r="5080" b="0"/>
          <wp:docPr id="6" name="Picture 6" descr="Series of 5 small round icons to represent some of the professional fields we advise in our office including scales of justice for law, a person for health careers, a stethoscope for medicine, dental tools for dentistry, and paws for veterinary medicine." title="Pre-Professional Advising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eneral\Center For Pre-Professional Advising\Marketing\Icons\PreProf_icons_RND.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2166501" cy="351249"/>
                  </a:xfrm>
                  <a:prstGeom prst="rect">
                    <a:avLst/>
                  </a:prstGeom>
                  <a:noFill/>
                  <a:ln>
                    <a:noFill/>
                  </a:ln>
                </pic:spPr>
              </pic:pic>
            </a:graphicData>
          </a:graphic>
        </wp:inline>
      </w:drawing>
    </w:r>
  </w:p>
  <w:p w14:paraId="5CD3B799" w14:textId="77777777" w:rsidR="00376669" w:rsidRDefault="0037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F8E"/>
    <w:multiLevelType w:val="hybridMultilevel"/>
    <w:tmpl w:val="EFBA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5269F"/>
    <w:multiLevelType w:val="hybridMultilevel"/>
    <w:tmpl w:val="DBC6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5952">
    <w:abstractNumId w:val="0"/>
  </w:num>
  <w:num w:numId="2" w16cid:durableId="17913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69"/>
    <w:rsid w:val="000400CD"/>
    <w:rsid w:val="000751BA"/>
    <w:rsid w:val="000A5DF2"/>
    <w:rsid w:val="000C152E"/>
    <w:rsid w:val="000F7CD5"/>
    <w:rsid w:val="001B7BFB"/>
    <w:rsid w:val="00266E95"/>
    <w:rsid w:val="00300A56"/>
    <w:rsid w:val="00316658"/>
    <w:rsid w:val="00367172"/>
    <w:rsid w:val="00376669"/>
    <w:rsid w:val="00397C55"/>
    <w:rsid w:val="00634797"/>
    <w:rsid w:val="007A28EB"/>
    <w:rsid w:val="00816AFA"/>
    <w:rsid w:val="008671C3"/>
    <w:rsid w:val="009056B1"/>
    <w:rsid w:val="00914D79"/>
    <w:rsid w:val="009B7652"/>
    <w:rsid w:val="00A65D5F"/>
    <w:rsid w:val="00B13B2E"/>
    <w:rsid w:val="00BE673A"/>
    <w:rsid w:val="00C264C7"/>
    <w:rsid w:val="00CE113B"/>
    <w:rsid w:val="00CE6E3A"/>
    <w:rsid w:val="00D03CE6"/>
    <w:rsid w:val="00D44261"/>
    <w:rsid w:val="00E227B0"/>
    <w:rsid w:val="00E42E1E"/>
    <w:rsid w:val="00EF3280"/>
    <w:rsid w:val="00FA750D"/>
    <w:rsid w:val="00FE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F919A4"/>
  <w15:chartTrackingRefBased/>
  <w15:docId w15:val="{AD5F74F1-346F-4789-A3E6-485550A5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69"/>
    <w:rPr>
      <w:color w:val="0563C1"/>
      <w:u w:val="single"/>
    </w:rPr>
  </w:style>
  <w:style w:type="paragraph" w:styleId="NormalWeb">
    <w:name w:val="Normal (Web)"/>
    <w:basedOn w:val="Normal"/>
    <w:uiPriority w:val="99"/>
    <w:unhideWhenUsed/>
    <w:rsid w:val="00376669"/>
    <w:pPr>
      <w:spacing w:before="100" w:beforeAutospacing="1" w:after="100" w:afterAutospacing="1"/>
    </w:pPr>
    <w:rPr>
      <w:rFonts w:ascii="Times New Roman" w:hAnsi="Times New Roman" w:cs="Times New Roman"/>
      <w:sz w:val="24"/>
      <w:szCs w:val="24"/>
    </w:rPr>
  </w:style>
  <w:style w:type="paragraph" w:styleId="NoSpacing">
    <w:name w:val="No Spacing"/>
    <w:basedOn w:val="Normal"/>
    <w:uiPriority w:val="1"/>
    <w:qFormat/>
    <w:rsid w:val="00376669"/>
    <w:rPr>
      <w:rFonts w:ascii="Calibri" w:hAnsi="Calibri" w:cs="Times New Roman"/>
    </w:rPr>
  </w:style>
  <w:style w:type="paragraph" w:styleId="Header">
    <w:name w:val="header"/>
    <w:basedOn w:val="Normal"/>
    <w:link w:val="HeaderChar"/>
    <w:uiPriority w:val="99"/>
    <w:unhideWhenUsed/>
    <w:rsid w:val="00376669"/>
    <w:pPr>
      <w:tabs>
        <w:tab w:val="center" w:pos="4680"/>
        <w:tab w:val="right" w:pos="9360"/>
      </w:tabs>
    </w:pPr>
  </w:style>
  <w:style w:type="character" w:customStyle="1" w:styleId="HeaderChar">
    <w:name w:val="Header Char"/>
    <w:basedOn w:val="DefaultParagraphFont"/>
    <w:link w:val="Header"/>
    <w:uiPriority w:val="99"/>
    <w:rsid w:val="00376669"/>
  </w:style>
  <w:style w:type="paragraph" w:styleId="Footer">
    <w:name w:val="footer"/>
    <w:basedOn w:val="Normal"/>
    <w:link w:val="FooterChar"/>
    <w:uiPriority w:val="99"/>
    <w:unhideWhenUsed/>
    <w:rsid w:val="00376669"/>
    <w:pPr>
      <w:tabs>
        <w:tab w:val="center" w:pos="4680"/>
        <w:tab w:val="right" w:pos="9360"/>
      </w:tabs>
    </w:pPr>
  </w:style>
  <w:style w:type="character" w:customStyle="1" w:styleId="FooterChar">
    <w:name w:val="Footer Char"/>
    <w:basedOn w:val="DefaultParagraphFont"/>
    <w:link w:val="Footer"/>
    <w:uiPriority w:val="99"/>
    <w:rsid w:val="00376669"/>
  </w:style>
  <w:style w:type="paragraph" w:styleId="BalloonText">
    <w:name w:val="Balloon Text"/>
    <w:basedOn w:val="Normal"/>
    <w:link w:val="BalloonTextChar"/>
    <w:uiPriority w:val="99"/>
    <w:semiHidden/>
    <w:unhideWhenUsed/>
    <w:rsid w:val="00376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669"/>
    <w:rPr>
      <w:rFonts w:ascii="Segoe UI" w:hAnsi="Segoe UI" w:cs="Segoe UI"/>
      <w:sz w:val="18"/>
      <w:szCs w:val="18"/>
    </w:rPr>
  </w:style>
  <w:style w:type="character" w:styleId="FollowedHyperlink">
    <w:name w:val="FollowedHyperlink"/>
    <w:basedOn w:val="DefaultParagraphFont"/>
    <w:uiPriority w:val="99"/>
    <w:semiHidden/>
    <w:unhideWhenUsed/>
    <w:rsid w:val="00367172"/>
    <w:rPr>
      <w:color w:val="954F72" w:themeColor="followedHyperlink"/>
      <w:u w:val="single"/>
    </w:rPr>
  </w:style>
  <w:style w:type="character" w:styleId="UnresolvedMention">
    <w:name w:val="Unresolved Mention"/>
    <w:basedOn w:val="DefaultParagraphFont"/>
    <w:uiPriority w:val="99"/>
    <w:semiHidden/>
    <w:unhideWhenUsed/>
    <w:rsid w:val="00316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4023">
      <w:bodyDiv w:val="1"/>
      <w:marLeft w:val="0"/>
      <w:marRight w:val="0"/>
      <w:marTop w:val="0"/>
      <w:marBottom w:val="0"/>
      <w:divBdr>
        <w:top w:val="none" w:sz="0" w:space="0" w:color="auto"/>
        <w:left w:val="none" w:sz="0" w:space="0" w:color="auto"/>
        <w:bottom w:val="none" w:sz="0" w:space="0" w:color="auto"/>
        <w:right w:val="none" w:sz="0" w:space="0" w:color="auto"/>
      </w:divBdr>
    </w:div>
    <w:div w:id="78095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023letterserv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rdue.edu/boilerconne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rdue.edu/boilerconnect/" TargetMode="External"/><Relationship Id="rId4" Type="http://schemas.openxmlformats.org/officeDocument/2006/relationships/settings" Target="settings.xml"/><Relationship Id="rId9" Type="http://schemas.openxmlformats.org/officeDocument/2006/relationships/hyperlink" Target="mailto:preprofessional@purdu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E13DF-2B01-4510-87E5-2351489E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Gosney, Cristy R</dc:creator>
  <cp:keywords/>
  <dc:description/>
  <cp:lastModifiedBy>Gosney, Cristy R</cp:lastModifiedBy>
  <cp:revision>11</cp:revision>
  <cp:lastPrinted>2016-02-04T20:12:00Z</cp:lastPrinted>
  <dcterms:created xsi:type="dcterms:W3CDTF">2020-01-13T22:18:00Z</dcterms:created>
  <dcterms:modified xsi:type="dcterms:W3CDTF">2023-01-05T16:41:00Z</dcterms:modified>
</cp:coreProperties>
</file>